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7" w:rsidRPr="00340678" w:rsidRDefault="00374307" w:rsidP="00374307">
      <w:pPr>
        <w:pStyle w:val="Ttulo1"/>
        <w:rPr>
          <w:rFonts w:asciiTheme="minorHAnsi" w:hAnsiTheme="minorHAnsi" w:cstheme="minorHAnsi"/>
          <w:color w:val="282829"/>
          <w:sz w:val="24"/>
          <w:szCs w:val="24"/>
        </w:rPr>
      </w:pPr>
      <w:bookmarkStart w:id="0" w:name="_Toc442886327"/>
      <w:r w:rsidRPr="00340678">
        <w:rPr>
          <w:rFonts w:asciiTheme="minorHAnsi" w:hAnsiTheme="minorHAnsi" w:cstheme="minorHAnsi"/>
          <w:color w:val="282829"/>
          <w:sz w:val="24"/>
          <w:szCs w:val="24"/>
        </w:rPr>
        <w:t xml:space="preserve">Anexo </w:t>
      </w:r>
      <w:r w:rsidR="008D247B" w:rsidRPr="00340678">
        <w:rPr>
          <w:rFonts w:asciiTheme="minorHAnsi" w:hAnsiTheme="minorHAnsi" w:cstheme="minorHAnsi"/>
          <w:color w:val="282829"/>
          <w:sz w:val="24"/>
          <w:szCs w:val="24"/>
        </w:rPr>
        <w:t>E</w:t>
      </w:r>
      <w:r w:rsidRPr="00340678">
        <w:rPr>
          <w:rFonts w:asciiTheme="minorHAnsi" w:hAnsiTheme="minorHAnsi" w:cstheme="minorHAnsi"/>
          <w:color w:val="282829"/>
          <w:sz w:val="24"/>
          <w:szCs w:val="24"/>
        </w:rPr>
        <w:t xml:space="preserve"> – Lista de controlo </w:t>
      </w:r>
      <w:bookmarkEnd w:id="0"/>
      <w:r w:rsidRPr="00340678">
        <w:rPr>
          <w:rFonts w:asciiTheme="minorHAnsi" w:hAnsiTheme="minorHAnsi" w:cstheme="minorHAnsi"/>
          <w:color w:val="282829"/>
          <w:sz w:val="24"/>
          <w:szCs w:val="24"/>
        </w:rPr>
        <w:t>da candidatura</w:t>
      </w:r>
    </w:p>
    <w:p w:rsidR="00374307" w:rsidRPr="00340678" w:rsidRDefault="00374307" w:rsidP="00374307">
      <w:pPr>
        <w:rPr>
          <w:rFonts w:asciiTheme="minorHAnsi" w:hAnsiTheme="minorHAnsi" w:cstheme="minorHAnsi"/>
          <w:color w:val="282829"/>
          <w:sz w:val="24"/>
          <w:szCs w:val="24"/>
        </w:rPr>
      </w:pPr>
    </w:p>
    <w:p w:rsidR="00374307" w:rsidRPr="00340678" w:rsidRDefault="00374307" w:rsidP="00374307">
      <w:pPr>
        <w:jc w:val="both"/>
        <w:rPr>
          <w:rFonts w:asciiTheme="minorHAnsi" w:hAnsiTheme="minorHAnsi" w:cstheme="minorHAnsi"/>
          <w:color w:val="282829"/>
          <w:sz w:val="22"/>
          <w:szCs w:val="22"/>
        </w:rPr>
      </w:pPr>
      <w:r w:rsidRPr="00340678">
        <w:rPr>
          <w:rFonts w:asciiTheme="minorHAnsi" w:hAnsiTheme="minorHAnsi" w:cstheme="minorHAnsi"/>
          <w:color w:val="282829"/>
          <w:sz w:val="22"/>
          <w:szCs w:val="22"/>
        </w:rPr>
        <w:t>O presente anexo tem por objetivo facilitar o processo de candidatura. O candidato deve assegurar que preencheu e anexou todos os documentos constantes da presente lista de controlo.</w:t>
      </w:r>
    </w:p>
    <w:p w:rsidR="00374307" w:rsidRPr="00340678" w:rsidRDefault="00374307" w:rsidP="00374307">
      <w:pPr>
        <w:rPr>
          <w:rFonts w:asciiTheme="minorHAnsi" w:hAnsiTheme="minorHAnsi" w:cstheme="minorHAnsi"/>
          <w:color w:val="282829"/>
          <w:sz w:val="24"/>
          <w:szCs w:val="24"/>
        </w:rPr>
      </w:pPr>
    </w:p>
    <w:tbl>
      <w:tblPr>
        <w:tblStyle w:val="Tabelacomgrelha"/>
        <w:tblW w:w="8647" w:type="dxa"/>
        <w:tblInd w:w="108" w:type="dxa"/>
        <w:tblLook w:val="0420"/>
      </w:tblPr>
      <w:tblGrid>
        <w:gridCol w:w="8647"/>
      </w:tblGrid>
      <w:tr w:rsidR="00374307" w:rsidRPr="00340678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:rsidR="00374307" w:rsidRPr="00340678" w:rsidRDefault="008D5C3C" w:rsidP="002E2BB3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PREENCHER NO BALCÃO 2020</w:t>
            </w:r>
          </w:p>
        </w:tc>
      </w:tr>
      <w:tr w:rsidR="00374307" w:rsidRPr="00340678" w:rsidTr="00340678">
        <w:trPr>
          <w:trHeight w:val="652"/>
        </w:trPr>
        <w:tc>
          <w:tcPr>
            <w:tcW w:w="8647" w:type="dxa"/>
          </w:tcPr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Formulário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eletrónico 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de candidatura do Balcão 2020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(</w:t>
            </w:r>
            <w:hyperlink r:id="rId7" w:history="1">
              <w:r w:rsidR="00126000" w:rsidRPr="00340678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https://balcao.portugal2020.pt/Balcao2020.idp/RequestLoginAndPassword.aspx</w:t>
              </w:r>
            </w:hyperlink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), 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preenchido de acordo com as instruções do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Guião de candidaturas multifundos SI2E</w:t>
            </w:r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</w:t>
            </w:r>
            <w:hyperlink r:id="rId8" w:history="1">
              <w:r w:rsidR="00E10C5F" w:rsidRPr="00E10C5F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http://adrepes.pt/gal-rural</w:t>
              </w:r>
            </w:hyperlink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)</w:t>
            </w:r>
          </w:p>
        </w:tc>
      </w:tr>
      <w:tr w:rsidR="008D5C3C" w:rsidRPr="00340678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:rsidR="008D5C3C" w:rsidRPr="00340678" w:rsidRDefault="008D5C3C" w:rsidP="002E2BB3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ANEXOS A DESCARREGAR E ANEXAR À CANDIDATURA</w:t>
            </w:r>
          </w:p>
        </w:tc>
      </w:tr>
      <w:tr w:rsidR="008D5C3C" w:rsidRPr="00340678" w:rsidTr="00340678">
        <w:trPr>
          <w:trHeight w:val="652"/>
        </w:trPr>
        <w:tc>
          <w:tcPr>
            <w:tcW w:w="8647" w:type="dxa"/>
          </w:tcPr>
          <w:p w:rsidR="008D5C3C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7F71F9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Anexo D - </w:t>
            </w:r>
            <w:bookmarkStart w:id="1" w:name="_GoBack"/>
            <w:bookmarkEnd w:id="1"/>
            <w:r w:rsidR="008D5C3C"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Memória Descritiva, Mapa de Investimentos, Demonstração </w:t>
            </w:r>
            <w:r w:rsidR="00340678"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de Resultados e Balanço </w:t>
            </w:r>
            <w:r w:rsidR="008D5C3C"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previsional</w:t>
            </w:r>
          </w:p>
        </w:tc>
      </w:tr>
      <w:tr w:rsidR="00374307" w:rsidRPr="00340678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:rsidR="008D5C3C" w:rsidRPr="00340678" w:rsidRDefault="008D5C3C" w:rsidP="002E2BB3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OUTROS </w:t>
            </w:r>
            <w:r w:rsidR="00374307"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DOCUMENTOS A ANEXAR</w:t>
            </w: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À CANDIDATURA</w:t>
            </w:r>
          </w:p>
          <w:p w:rsidR="00374307" w:rsidRPr="00340678" w:rsidRDefault="00374307" w:rsidP="002E2BB3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sz w:val="22"/>
                <w:szCs w:val="22"/>
              </w:rPr>
              <w:t>(obrigatórios para a verificação da elegibilidade do beneficiário, da operação e do mérito da candidatura)</w:t>
            </w:r>
          </w:p>
        </w:tc>
      </w:tr>
      <w:tr w:rsidR="00374307" w:rsidRPr="00340678" w:rsidTr="00340678">
        <w:trPr>
          <w:trHeight w:val="1240"/>
        </w:trPr>
        <w:tc>
          <w:tcPr>
            <w:tcW w:w="8647" w:type="dxa"/>
          </w:tcPr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permanente do registo comercial válida</w:t>
            </w:r>
          </w:p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Declaração de Início de Atividade</w:t>
            </w:r>
          </w:p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Printscreen do site da Autoridade Tributária – Situação Cadastral Atual completa</w:t>
            </w:r>
          </w:p>
          <w:p w:rsidR="008D5C3C" w:rsidRPr="00340678" w:rsidDel="003B1815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enquadramento de IVA (comprovativa de IVA não reembolsável, quando aplicável)</w:t>
            </w:r>
          </w:p>
        </w:tc>
      </w:tr>
      <w:tr w:rsidR="00374307" w:rsidRPr="00340678" w:rsidTr="00340678">
        <w:trPr>
          <w:trHeight w:val="463"/>
        </w:trPr>
        <w:tc>
          <w:tcPr>
            <w:tcW w:w="8647" w:type="dxa"/>
          </w:tcPr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Certificado eletrónico emitido pelo IAPMEI para micro e pequenas empresas</w:t>
            </w:r>
          </w:p>
        </w:tc>
      </w:tr>
      <w:tr w:rsidR="00374307" w:rsidRPr="00340678" w:rsidTr="00340678">
        <w:trPr>
          <w:trHeight w:val="798"/>
        </w:trPr>
        <w:tc>
          <w:tcPr>
            <w:tcW w:w="8647" w:type="dxa"/>
          </w:tcPr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não dívida emitido pela Autoridade Tributária</w:t>
            </w:r>
          </w:p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não dívida emitido pela Segurança Social</w:t>
            </w:r>
          </w:p>
        </w:tc>
      </w:tr>
      <w:tr w:rsidR="00374307" w:rsidRPr="00340678" w:rsidTr="00340678">
        <w:trPr>
          <w:trHeight w:val="1015"/>
        </w:trPr>
        <w:tc>
          <w:tcPr>
            <w:tcW w:w="8647" w:type="dxa"/>
          </w:tcPr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IES/IRS do ano anterior à candidatura</w:t>
            </w:r>
          </w:p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Balanço e Demonstração de Resultados, mais recente validado pelo TOC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(se aplicável)</w:t>
            </w:r>
          </w:p>
        </w:tc>
      </w:tr>
      <w:tr w:rsidR="00374307" w:rsidRPr="00340678" w:rsidTr="00340678">
        <w:trPr>
          <w:trHeight w:val="359"/>
        </w:trPr>
        <w:tc>
          <w:tcPr>
            <w:tcW w:w="8647" w:type="dxa"/>
          </w:tcPr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Licenciamentos e autorizações (incluindo pedidos e pareceres prévios) relativos à atividade a desenvolver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(se aplicável)</w:t>
            </w:r>
          </w:p>
        </w:tc>
      </w:tr>
      <w:tr w:rsidR="00374307" w:rsidRPr="00340678" w:rsidTr="00340678">
        <w:trPr>
          <w:trHeight w:val="653"/>
        </w:trPr>
        <w:tc>
          <w:tcPr>
            <w:tcW w:w="8647" w:type="dxa"/>
          </w:tcPr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Extrato de remunerações mensal (com todos os trabalhadores) de todos os meses do ano anterior à candidatura</w:t>
            </w:r>
          </w:p>
        </w:tc>
      </w:tr>
      <w:tr w:rsidR="00374307" w:rsidRPr="00340678" w:rsidTr="00340678">
        <w:trPr>
          <w:trHeight w:val="715"/>
        </w:trPr>
        <w:tc>
          <w:tcPr>
            <w:tcW w:w="8647" w:type="dxa"/>
          </w:tcPr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Comprovativo da situação face ao emprego dos trabalhadores a contratar</w:t>
            </w:r>
          </w:p>
        </w:tc>
      </w:tr>
      <w:tr w:rsidR="00374307" w:rsidRPr="00340678" w:rsidTr="00340678">
        <w:trPr>
          <w:trHeight w:val="886"/>
        </w:trPr>
        <w:tc>
          <w:tcPr>
            <w:tcW w:w="8647" w:type="dxa"/>
          </w:tcPr>
          <w:p w:rsidR="00374307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Documentos de suporte ao M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apa de investimentos (orçamentos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ou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faturas pr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oforma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detalhados 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– na componente FEDER, faturas e outros documentos de despesa – na componente FSE)</w:t>
            </w:r>
          </w:p>
        </w:tc>
      </w:tr>
      <w:tr w:rsidR="008D5C3C" w:rsidRPr="00340678" w:rsidTr="00340678">
        <w:trPr>
          <w:trHeight w:val="518"/>
        </w:trPr>
        <w:tc>
          <w:tcPr>
            <w:tcW w:w="8647" w:type="dxa"/>
          </w:tcPr>
          <w:p w:rsidR="008D5C3C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Documentos comprovativos que suportem o cumprimento dos critérios de seleção, quando aplicável</w:t>
            </w:r>
          </w:p>
        </w:tc>
      </w:tr>
      <w:tr w:rsidR="007B0406" w:rsidRPr="00340678" w:rsidTr="00340678">
        <w:trPr>
          <w:trHeight w:val="886"/>
        </w:trPr>
        <w:tc>
          <w:tcPr>
            <w:tcW w:w="8647" w:type="dxa"/>
          </w:tcPr>
          <w:p w:rsidR="007B0406" w:rsidRPr="00340678" w:rsidRDefault="00EF6DA4" w:rsidP="002E2BB3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406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7B0406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Outros documentos considerados relevantes para a caracterização e fundamentação da operação, quando aplicável</w:t>
            </w:r>
          </w:p>
        </w:tc>
      </w:tr>
    </w:tbl>
    <w:p w:rsidR="009B0015" w:rsidRDefault="009B0015" w:rsidP="00374307"/>
    <w:sectPr w:rsidR="009B0015" w:rsidSect="00406D16">
      <w:headerReference w:type="default" r:id="rId9"/>
      <w:footerReference w:type="default" r:id="rId10"/>
      <w:pgSz w:w="11906" w:h="16838"/>
      <w:pgMar w:top="1701" w:right="1701" w:bottom="1134" w:left="1701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E7" w:rsidRDefault="008628E7" w:rsidP="00374307">
      <w:r>
        <w:separator/>
      </w:r>
    </w:p>
  </w:endnote>
  <w:endnote w:type="continuationSeparator" w:id="0">
    <w:p w:rsidR="008628E7" w:rsidRDefault="008628E7" w:rsidP="0037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05913876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-2006573118"/>
          <w:docPartObj>
            <w:docPartGallery w:val="Page Numbers (Top of Page)"/>
            <w:docPartUnique/>
          </w:docPartObj>
        </w:sdtPr>
        <w:sdtContent>
          <w:p w:rsidR="00340678" w:rsidRPr="00340678" w:rsidRDefault="00340678" w:rsidP="00340678">
            <w:pPr>
              <w:pStyle w:val="Rodap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0678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="00EF6DA4"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EF6DA4"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2E2BB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="00EF6DA4"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40678">
              <w:rPr>
                <w:rFonts w:asciiTheme="minorHAnsi" w:hAnsiTheme="minorHAnsi" w:cstheme="minorHAnsi"/>
                <w:sz w:val="16"/>
                <w:szCs w:val="16"/>
              </w:rPr>
              <w:t xml:space="preserve"> de 2</w:t>
            </w:r>
          </w:p>
        </w:sdtContent>
      </w:sdt>
    </w:sdtContent>
  </w:sdt>
  <w:p w:rsidR="00340678" w:rsidRDefault="003406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E7" w:rsidRDefault="008628E7" w:rsidP="00374307">
      <w:r>
        <w:separator/>
      </w:r>
    </w:p>
  </w:footnote>
  <w:footnote w:type="continuationSeparator" w:id="0">
    <w:p w:rsidR="008628E7" w:rsidRDefault="008628E7" w:rsidP="0037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2" w:rsidRPr="00406D16" w:rsidRDefault="00340678" w:rsidP="00406D16">
    <w:pPr>
      <w:pStyle w:val="Cabealho"/>
    </w:pPr>
    <w:r>
      <w:rPr>
        <w:rFonts w:ascii="Trebuchet MS" w:hAnsi="Trebuchet MS" w:cs="Trebuchet MS"/>
        <w:b/>
        <w:bCs/>
        <w:noProof/>
        <w:sz w:val="12"/>
        <w:szCs w:val="12"/>
      </w:rPr>
      <w:drawing>
        <wp:inline distT="0" distB="0" distL="0" distR="0">
          <wp:extent cx="5400040" cy="527685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4307"/>
    <w:rsid w:val="00026E67"/>
    <w:rsid w:val="00126000"/>
    <w:rsid w:val="002E2BB3"/>
    <w:rsid w:val="00340678"/>
    <w:rsid w:val="00374307"/>
    <w:rsid w:val="00670933"/>
    <w:rsid w:val="00794196"/>
    <w:rsid w:val="007B0406"/>
    <w:rsid w:val="007F71F9"/>
    <w:rsid w:val="008628E7"/>
    <w:rsid w:val="008D247B"/>
    <w:rsid w:val="008D5C3C"/>
    <w:rsid w:val="009B0015"/>
    <w:rsid w:val="00CF2DFD"/>
    <w:rsid w:val="00DE7FCE"/>
    <w:rsid w:val="00E10C5F"/>
    <w:rsid w:val="00E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Ttulo1">
    <w:name w:val="heading 1"/>
    <w:basedOn w:val="Normal"/>
    <w:next w:val="Normal"/>
    <w:link w:val="Ttul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06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67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3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E10C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06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67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34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E10C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epes.pt/gal-rura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alcao.portugal2020.pt/Balcao2020.idp/RequestLoginAndPasswor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345D-2A33-4E9D-A1D3-F844469E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Mendes</dc:creator>
  <cp:lastModifiedBy>lurdes.manso</cp:lastModifiedBy>
  <cp:revision>2</cp:revision>
  <dcterms:created xsi:type="dcterms:W3CDTF">2017-10-10T09:14:00Z</dcterms:created>
  <dcterms:modified xsi:type="dcterms:W3CDTF">2017-10-10T09:14:00Z</dcterms:modified>
</cp:coreProperties>
</file>